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F7" w:rsidRPr="002911F7" w:rsidRDefault="002911F7" w:rsidP="002911F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9257301" wp14:editId="5CB9D596">
            <wp:simplePos x="0" y="0"/>
            <wp:positionH relativeFrom="margin">
              <wp:posOffset>2692400</wp:posOffset>
            </wp:positionH>
            <wp:positionV relativeFrom="margin">
              <wp:posOffset>-556683</wp:posOffset>
            </wp:positionV>
            <wp:extent cx="741680" cy="741680"/>
            <wp:effectExtent l="0" t="0" r="1270" b="1270"/>
            <wp:wrapSquare wrapText="bothSides"/>
            <wp:docPr id="3211" name="Рисунок 321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1F7" w:rsidRPr="002911F7" w:rsidRDefault="002911F7" w:rsidP="002911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</w:t>
      </w: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911F7" w:rsidRPr="002911F7" w:rsidRDefault="002911F7" w:rsidP="002911F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«ЧАРОДИНСКИЙ РАЙОН»</w:t>
      </w: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июля 2021 г. №175  </w:t>
      </w: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с.Цуриб</w:t>
      </w:r>
    </w:p>
    <w:p w:rsidR="002911F7" w:rsidRPr="002911F7" w:rsidRDefault="002911F7" w:rsidP="0029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предварительного согласования кандидатур на должности руководителей муниципальных учреждений (муниципальных унитарных предприятий) муниципального образования «Чародинский район» с руководителями органов исполнительной власти Республики Дагестан</w:t>
      </w:r>
    </w:p>
    <w:p w:rsidR="002911F7" w:rsidRPr="002911F7" w:rsidRDefault="002911F7" w:rsidP="0029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подпунктом «б» пункта 2 и пунктом 3 Указа Главы Республики Дагестан от 8 июня 2021 г. №118 «О внесении изменений в Регламент взаимодействия органов исполнительной власти Республики Дагестан и органов местного самоуправления, утвержденный Указом Президента Республики Дагестан от 2 сентября 2008 г. №181», Администрация муниципального образования «Чародинский район» </w:t>
      </w:r>
      <w:r w:rsidRPr="0029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2911F7" w:rsidRPr="002911F7" w:rsidRDefault="002911F7" w:rsidP="002911F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предварительного согласования кандидатур на должности руководителей муниципальных учреждений (муниципальных унитарных предприятий) муниципального образования «Чародинский район» с руководителями органов исполнительной власти Республики Дагестан соответствующей отраслевой компетенции.</w:t>
      </w:r>
    </w:p>
    <w:p w:rsidR="002911F7" w:rsidRPr="002911F7" w:rsidRDefault="002911F7" w:rsidP="002911F7">
      <w:pPr>
        <w:numPr>
          <w:ilvl w:val="0"/>
          <w:numId w:val="1"/>
        </w:num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1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2911F7" w:rsidRPr="002911F7" w:rsidRDefault="002911F7" w:rsidP="002911F7">
      <w:pPr>
        <w:spacing w:after="0" w:line="240" w:lineRule="auto"/>
        <w:ind w:left="35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 Контроль за исполнением данного постановления оставляю за собой.</w:t>
      </w:r>
    </w:p>
    <w:p w:rsidR="002911F7" w:rsidRPr="002911F7" w:rsidRDefault="002911F7" w:rsidP="002911F7">
      <w:pPr>
        <w:spacing w:after="0" w:line="240" w:lineRule="auto"/>
        <w:ind w:left="7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7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Глава Администрации</w:t>
      </w:r>
    </w:p>
    <w:p w:rsidR="002911F7" w:rsidRPr="002911F7" w:rsidRDefault="002911F7" w:rsidP="0029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</w:t>
      </w:r>
    </w:p>
    <w:p w:rsidR="002911F7" w:rsidRDefault="002911F7" w:rsidP="0029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«Чародинский район»                                                            М.А. Магомедов  </w:t>
      </w:r>
    </w:p>
    <w:p w:rsidR="002911F7" w:rsidRPr="002911F7" w:rsidRDefault="002911F7" w:rsidP="0029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F7" w:rsidRPr="002911F7" w:rsidRDefault="002911F7" w:rsidP="002911F7">
      <w:pPr>
        <w:spacing w:after="0" w:line="240" w:lineRule="auto"/>
        <w:ind w:left="20"/>
        <w:jc w:val="right"/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       Утвержден</w:t>
      </w:r>
    </w:p>
    <w:p w:rsidR="002911F7" w:rsidRPr="002911F7" w:rsidRDefault="002911F7" w:rsidP="002911F7">
      <w:pPr>
        <w:spacing w:after="0" w:line="240" w:lineRule="auto"/>
        <w:ind w:left="20"/>
        <w:jc w:val="right"/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постановлением Администрации</w:t>
      </w:r>
    </w:p>
    <w:p w:rsidR="002911F7" w:rsidRPr="002911F7" w:rsidRDefault="002911F7" w:rsidP="002911F7">
      <w:pPr>
        <w:spacing w:after="0" w:line="240" w:lineRule="auto"/>
        <w:ind w:left="20"/>
        <w:jc w:val="right"/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bookmarkStart w:id="0" w:name="_GoBack"/>
      <w:bookmarkEnd w:id="0"/>
      <w:r w:rsidRPr="002911F7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муниципального </w:t>
      </w:r>
      <w:r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911F7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 xml:space="preserve">бразования </w:t>
      </w:r>
    </w:p>
    <w:p w:rsidR="002911F7" w:rsidRPr="002911F7" w:rsidRDefault="002911F7" w:rsidP="002911F7">
      <w:pPr>
        <w:spacing w:after="0" w:line="240" w:lineRule="auto"/>
        <w:ind w:left="20"/>
        <w:jc w:val="right"/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         «Чародинский район»</w:t>
      </w:r>
    </w:p>
    <w:p w:rsidR="002911F7" w:rsidRPr="002911F7" w:rsidRDefault="002911F7" w:rsidP="002911F7">
      <w:pPr>
        <w:spacing w:after="0" w:line="240" w:lineRule="auto"/>
        <w:ind w:left="20"/>
        <w:jc w:val="right"/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           от 22 июля 2021 г. 175 </w:t>
      </w:r>
    </w:p>
    <w:p w:rsidR="002911F7" w:rsidRPr="002911F7" w:rsidRDefault="002911F7" w:rsidP="002911F7">
      <w:pPr>
        <w:spacing w:after="0" w:line="240" w:lineRule="auto"/>
        <w:ind w:left="20"/>
        <w:jc w:val="center"/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911F7" w:rsidRPr="002911F7" w:rsidRDefault="002911F7" w:rsidP="002911F7">
      <w:pPr>
        <w:spacing w:after="0" w:line="240" w:lineRule="auto"/>
        <w:ind w:left="20"/>
        <w:jc w:val="center"/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  <w:t xml:space="preserve">  Порядок </w:t>
      </w:r>
    </w:p>
    <w:p w:rsidR="002911F7" w:rsidRPr="002911F7" w:rsidRDefault="002911F7" w:rsidP="002911F7">
      <w:pPr>
        <w:spacing w:after="0" w:line="240" w:lineRule="auto"/>
        <w:ind w:left="20"/>
        <w:jc w:val="center"/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</w:pPr>
      <w:r w:rsidRPr="002911F7"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  <w:t>предварительного согласования кандидатур на должности 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</w:t>
      </w:r>
    </w:p>
    <w:p w:rsidR="002911F7" w:rsidRPr="002911F7" w:rsidRDefault="002911F7" w:rsidP="002911F7">
      <w:pPr>
        <w:spacing w:after="0" w:line="240" w:lineRule="auto"/>
        <w:ind w:left="20"/>
        <w:jc w:val="center"/>
        <w:rPr>
          <w:rFonts w:ascii="Times New Roman" w:eastAsia="Segoe UI" w:hAnsi="Times New Roman" w:cs="Times New Roman"/>
          <w:b/>
          <w:sz w:val="26"/>
          <w:szCs w:val="26"/>
        </w:rPr>
      </w:pPr>
    </w:p>
    <w:p w:rsidR="002911F7" w:rsidRPr="002911F7" w:rsidRDefault="002911F7" w:rsidP="002911F7">
      <w:pPr>
        <w:widowControl w:val="0"/>
        <w:numPr>
          <w:ilvl w:val="0"/>
          <w:numId w:val="2"/>
        </w:numPr>
        <w:spacing w:after="0" w:line="240" w:lineRule="auto"/>
        <w:ind w:left="420" w:right="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Настоящий Порядок определяет процедуру предварительного согласования кандидатур на должности 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компетенции.</w:t>
      </w:r>
    </w:p>
    <w:p w:rsidR="002911F7" w:rsidRPr="002911F7" w:rsidRDefault="002911F7" w:rsidP="002911F7">
      <w:pPr>
        <w:widowControl w:val="0"/>
        <w:numPr>
          <w:ilvl w:val="0"/>
          <w:numId w:val="2"/>
        </w:numPr>
        <w:spacing w:after="0" w:line="240" w:lineRule="auto"/>
        <w:ind w:left="420" w:right="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Глава Администрации муниципального образования «Чародинский район»</w:t>
      </w:r>
      <w:r w:rsidRPr="002911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позднее 30 дней со дня открытия вакансии на должность руководителя муниципального учреждения (муниципального унитарного предприятия) направляет на согласование в орган исполнительной власти Республики Дагестан соответствующей отраслевой компетенции следующие материалы для согласования кандидатуры на должность руководителя муниципального учреждения (муниципального унитарного предприятия):</w:t>
      </w:r>
    </w:p>
    <w:p w:rsidR="002911F7" w:rsidRPr="002911F7" w:rsidRDefault="002911F7" w:rsidP="002911F7">
      <w:pPr>
        <w:spacing w:after="0" w:line="240" w:lineRule="auto"/>
        <w:ind w:left="20" w:firstLine="264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копию паспорта кандидата, заверенную в установленном порядке;</w:t>
      </w:r>
    </w:p>
    <w:p w:rsidR="002911F7" w:rsidRPr="002911F7" w:rsidRDefault="002911F7" w:rsidP="002911F7">
      <w:pPr>
        <w:spacing w:after="0" w:line="240" w:lineRule="auto"/>
        <w:ind w:left="20" w:firstLine="264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личный листок по учету кадров;</w:t>
      </w:r>
    </w:p>
    <w:p w:rsidR="002911F7" w:rsidRPr="002911F7" w:rsidRDefault="002911F7" w:rsidP="002911F7">
      <w:pPr>
        <w:spacing w:after="0" w:line="240" w:lineRule="auto"/>
        <w:ind w:left="20" w:right="40" w:firstLine="264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в) копию трудовой книжки, заверенную в установленном порядке, или сведения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трудовой деятельности;</w:t>
      </w:r>
    </w:p>
    <w:p w:rsidR="002911F7" w:rsidRPr="002911F7" w:rsidRDefault="002911F7" w:rsidP="002911F7">
      <w:pPr>
        <w:spacing w:after="0" w:line="240" w:lineRule="auto"/>
        <w:ind w:left="20" w:firstLine="264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 копии документов об образовании, заверенные в установленном порядке.</w:t>
      </w:r>
    </w:p>
    <w:p w:rsidR="002911F7" w:rsidRPr="002911F7" w:rsidRDefault="002911F7" w:rsidP="002911F7">
      <w:pPr>
        <w:widowControl w:val="0"/>
        <w:numPr>
          <w:ilvl w:val="0"/>
          <w:numId w:val="2"/>
        </w:numPr>
        <w:spacing w:after="0" w:line="240" w:lineRule="auto"/>
        <w:ind w:left="420" w:right="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случае отказа в согласовании кандидатуры на должность руководителя муниципального учреждения (муниципального унитарного предприятия) глава </w:t>
      </w:r>
      <w:r w:rsidRPr="002911F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Администрации муниципального образования</w:t>
      </w:r>
      <w:r w:rsidRPr="002911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15 дней со дня получения отказа предлагает иную кандидатуру на указанную должность.</w:t>
      </w:r>
    </w:p>
    <w:p w:rsidR="002911F7" w:rsidRPr="002911F7" w:rsidRDefault="002911F7" w:rsidP="002911F7">
      <w:pPr>
        <w:widowControl w:val="0"/>
        <w:numPr>
          <w:ilvl w:val="0"/>
          <w:numId w:val="2"/>
        </w:numPr>
        <w:spacing w:after="0" w:line="240" w:lineRule="auto"/>
        <w:ind w:left="420" w:right="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случае повторного отказа в согласовании кандидатуры на должность руководителя муниципального учреждения (муниципального унитарного предприятия) глава Администрации муниципального образования в течение 15 дней со дня получения отказа вправе принять решение о назначении руководителя муниципального учреждения (муниципального унитарного предприятия) либо о повторном согласовании кандидатуры на указанную должность.</w:t>
      </w:r>
    </w:p>
    <w:p w:rsidR="002911F7" w:rsidRPr="002911F7" w:rsidRDefault="002911F7" w:rsidP="002911F7">
      <w:pPr>
        <w:widowControl w:val="0"/>
        <w:numPr>
          <w:ilvl w:val="0"/>
          <w:numId w:val="2"/>
        </w:numPr>
        <w:spacing w:after="0" w:line="240" w:lineRule="auto"/>
        <w:ind w:left="420" w:right="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Если в течение 30 дней со дня получения материалов, указанных в пункте 2 настоящего Порядка, руководитель органа исполнительной власти Республики Дагестан соответствующей отраслевой компетенции не направил решение по результатам рассмотрения кандидатуры, такая кандидатура считается согласованной.</w:t>
      </w:r>
    </w:p>
    <w:p w:rsidR="00FC2F21" w:rsidRDefault="002911F7" w:rsidP="00CF426D">
      <w:pPr>
        <w:widowControl w:val="0"/>
        <w:numPr>
          <w:ilvl w:val="0"/>
          <w:numId w:val="2"/>
        </w:numPr>
        <w:spacing w:after="0" w:line="240" w:lineRule="auto"/>
        <w:ind w:left="-142" w:right="40" w:firstLine="426"/>
        <w:jc w:val="center"/>
        <w:textAlignment w:val="baseline"/>
      </w:pPr>
      <w:r w:rsidRPr="00291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несогласовании кандидатуры глава Администрации муниципального образования не позднее 5 рабочих дней информирует Администрацию Главы и Правительства Республики Дагестан.</w:t>
      </w:r>
      <w:r w:rsidRPr="002911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FC2F21" w:rsidSect="002911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4F1"/>
    <w:multiLevelType w:val="hybridMultilevel"/>
    <w:tmpl w:val="B5F4D90C"/>
    <w:lvl w:ilvl="0" w:tplc="647ECC1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279667F7"/>
    <w:multiLevelType w:val="multilevel"/>
    <w:tmpl w:val="70E8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7"/>
    <w:rsid w:val="0024679A"/>
    <w:rsid w:val="002911F7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4A2-262A-48FA-8D8D-18E737D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2021-08-11T11:12:00Z</dcterms:created>
  <dcterms:modified xsi:type="dcterms:W3CDTF">2021-08-11T11:19:00Z</dcterms:modified>
</cp:coreProperties>
</file>